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A7" w:rsidRDefault="00176EA7">
      <w:r>
        <w:rPr>
          <w:noProof/>
        </w:rPr>
        <w:drawing>
          <wp:inline distT="0" distB="0" distL="0" distR="0">
            <wp:extent cx="5474889" cy="5372772"/>
            <wp:effectExtent l="0" t="0" r="0" b="0"/>
            <wp:docPr id="1" name="Picture 1" descr="C:\Users\1024283\AppData\Local\Microsoft\Windows\Temporary Internet Files\Content.Outlook\EOYOURUU\ResizedMetroParentMagzineWITH CORRECT LOGO-PostThanksg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24283\AppData\Local\Microsoft\Windows\Temporary Internet Files\Content.Outlook\EOYOURUU\ResizedMetroParentMagzineWITH CORRECT LOGO-PostThanksgiv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72" cy="53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A7" w:rsidRDefault="00176EA7"/>
    <w:p w:rsidR="00176EA7" w:rsidRDefault="00176EA7">
      <w:r>
        <w:t>Addresses:</w:t>
      </w:r>
    </w:p>
    <w:p w:rsidR="00176EA7" w:rsidRDefault="00176EA7">
      <w:r w:rsidRPr="00176EA7">
        <w:t xml:space="preserve">Community United Methodist </w:t>
      </w:r>
      <w:r>
        <w:t>– 14700 Watertown Plank Road, Elm Grove</w:t>
      </w:r>
    </w:p>
    <w:p w:rsidR="00176EA7" w:rsidRDefault="00176EA7">
      <w:r>
        <w:t>St. Matthias Episcopal – 111 East Main Street, Waukesha</w:t>
      </w:r>
    </w:p>
    <w:p w:rsidR="00176EA7" w:rsidRDefault="00176EA7">
      <w:r>
        <w:t>St. Alban Episcopal – W239 N6440 Maple Avenue, Sussex</w:t>
      </w:r>
    </w:p>
    <w:p w:rsidR="00176EA7" w:rsidRDefault="00176EA7">
      <w:r>
        <w:t>St. John Northwestern – 1101 Genesee Street, Delafield</w:t>
      </w:r>
    </w:p>
    <w:p w:rsidR="00176EA7" w:rsidRDefault="00176EA7"/>
    <w:sectPr w:rsidR="00176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A7"/>
    <w:rsid w:val="00176EA7"/>
    <w:rsid w:val="00EA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Marsh &amp; McLennan Companies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Gau, Carol (MMA)</dc:creator>
  <cp:lastModifiedBy>Gau, Carol (MMA)</cp:lastModifiedBy>
  <cp:revision>2</cp:revision>
  <cp:lastPrinted>2017-12-05T18:10:00Z</cp:lastPrinted>
  <dcterms:created xsi:type="dcterms:W3CDTF">2017-12-05T18:04:00Z</dcterms:created>
  <dcterms:modified xsi:type="dcterms:W3CDTF">2017-12-05T18:15:00Z</dcterms:modified>
</cp:coreProperties>
</file>